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C1" w:rsidRDefault="00B505C1">
      <w:pPr>
        <w:pStyle w:val="Standard"/>
        <w:widowControl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505C1" w:rsidRDefault="00146DA4">
      <w:pPr>
        <w:pStyle w:val="Standard"/>
        <w:widowControl w:val="0"/>
        <w:spacing w:after="0" w:line="240" w:lineRule="auto"/>
        <w:jc w:val="center"/>
      </w:pPr>
      <w:r>
        <w:rPr>
          <w:rFonts w:eastAsia="Times New Roman" w:cs="Calibri"/>
          <w:sz w:val="16"/>
          <w:szCs w:val="16"/>
          <w:lang w:eastAsia="ru-RU"/>
        </w:rPr>
        <w:t>Сведения о доходах, расходах,</w:t>
      </w:r>
    </w:p>
    <w:p w:rsidR="00B505C1" w:rsidRDefault="00146DA4">
      <w:pPr>
        <w:pStyle w:val="Standard"/>
        <w:widowControl w:val="0"/>
        <w:spacing w:after="0" w:line="240" w:lineRule="auto"/>
        <w:jc w:val="center"/>
      </w:pPr>
      <w:r>
        <w:rPr>
          <w:rFonts w:eastAsia="Times New Roman" w:cs="Calibri"/>
          <w:sz w:val="16"/>
          <w:szCs w:val="16"/>
          <w:lang w:eastAsia="ru-RU"/>
        </w:rPr>
        <w:t>об имуществе и обязательствах имущественного характера</w:t>
      </w:r>
    </w:p>
    <w:p w:rsidR="00B505C1" w:rsidRDefault="00146DA4">
      <w:pPr>
        <w:pStyle w:val="Standard"/>
        <w:widowControl w:val="0"/>
        <w:spacing w:after="0" w:line="240" w:lineRule="auto"/>
        <w:jc w:val="center"/>
      </w:pPr>
      <w:r>
        <w:rPr>
          <w:rFonts w:eastAsia="Times New Roman" w:cs="Calibri"/>
          <w:sz w:val="16"/>
          <w:szCs w:val="16"/>
          <w:lang w:eastAsia="ru-RU"/>
        </w:rPr>
        <w:t xml:space="preserve">за период с 1 января 2019 г. по 31 декабря 2019г. главы  и  депутатов  Совета  сельского  поселения </w:t>
      </w:r>
      <w:r>
        <w:rPr>
          <w:rFonts w:eastAsia="Times New Roman" w:cs="Calibri"/>
          <w:sz w:val="16"/>
          <w:szCs w:val="16"/>
          <w:lang w:eastAsia="ru-RU"/>
        </w:rPr>
        <w:t>Чуровское</w:t>
      </w:r>
    </w:p>
    <w:p w:rsidR="00B505C1" w:rsidRDefault="00B505C1">
      <w:pPr>
        <w:pStyle w:val="Standard"/>
        <w:widowControl w:val="0"/>
        <w:spacing w:after="0" w:line="240" w:lineRule="auto"/>
        <w:jc w:val="both"/>
        <w:rPr>
          <w:rFonts w:eastAsia="Times New Roman" w:cs="Calibri"/>
          <w:sz w:val="16"/>
          <w:szCs w:val="16"/>
          <w:lang w:eastAsia="ru-RU"/>
        </w:rPr>
      </w:pPr>
    </w:p>
    <w:tbl>
      <w:tblPr>
        <w:tblW w:w="15815" w:type="dxa"/>
        <w:tblInd w:w="-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"/>
        <w:gridCol w:w="1277"/>
        <w:gridCol w:w="1276"/>
        <w:gridCol w:w="1275"/>
        <w:gridCol w:w="851"/>
        <w:gridCol w:w="992"/>
        <w:gridCol w:w="1985"/>
        <w:gridCol w:w="1701"/>
        <w:gridCol w:w="992"/>
        <w:gridCol w:w="1134"/>
        <w:gridCol w:w="1134"/>
        <w:gridCol w:w="1701"/>
        <w:gridCol w:w="12"/>
        <w:gridCol w:w="1140"/>
      </w:tblGrid>
      <w:tr w:rsidR="00B505C1" w:rsidTr="00B505C1">
        <w:tblPrEx>
          <w:tblCellMar>
            <w:top w:w="0" w:type="dxa"/>
            <w:bottom w:w="0" w:type="dxa"/>
          </w:tblCellMar>
        </w:tblPrEx>
        <w:tc>
          <w:tcPr>
            <w:tcW w:w="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2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56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Сведения об имуществе</w:t>
            </w:r>
          </w:p>
        </w:tc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 xml:space="preserve">Декларированный годовой доход </w:t>
            </w:r>
            <w:hyperlink r:id="rId7" w:history="1">
              <w:r>
                <w:rPr>
                  <w:rFonts w:eastAsia="Times New Roman" w:cs="Calibri"/>
                  <w:color w:val="0000FF"/>
                  <w:sz w:val="16"/>
                  <w:szCs w:val="16"/>
                  <w:lang w:eastAsia="ru-RU"/>
                </w:rPr>
                <w:t>&lt;1&gt;</w:t>
              </w:r>
            </w:hyperlink>
            <w:r>
              <w:rPr>
                <w:rFonts w:eastAsia="Times New Roman" w:cs="Calibri"/>
                <w:sz w:val="16"/>
                <w:szCs w:val="16"/>
                <w:lang w:eastAsia="ru-RU"/>
              </w:rPr>
              <w:t xml:space="preserve"> (р</w:t>
            </w:r>
            <w:r>
              <w:rPr>
                <w:rFonts w:eastAsia="Times New Roman" w:cs="Calibri"/>
                <w:sz w:val="16"/>
                <w:szCs w:val="16"/>
                <w:lang w:eastAsia="ru-RU"/>
              </w:rPr>
              <w:t>уб.)</w:t>
            </w:r>
          </w:p>
        </w:tc>
        <w:tc>
          <w:tcPr>
            <w:tcW w:w="1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hyperlink r:id="rId8" w:history="1">
              <w:r>
                <w:rPr>
                  <w:rFonts w:eastAsia="Times New Roman" w:cs="Calibri"/>
                  <w:color w:val="0000FF"/>
                  <w:sz w:val="16"/>
                  <w:szCs w:val="16"/>
                  <w:lang w:eastAsia="ru-RU"/>
                </w:rPr>
                <w:t>&lt;2&gt;</w:t>
              </w:r>
            </w:hyperlink>
            <w:r>
              <w:rPr>
                <w:rFonts w:eastAsia="Times New Roman" w:cs="Calibri"/>
                <w:sz w:val="16"/>
                <w:szCs w:val="16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B505C1" w:rsidTr="00B505C1">
        <w:tblPrEx>
          <w:tblCellMar>
            <w:top w:w="0" w:type="dxa"/>
            <w:bottom w:w="0" w:type="dxa"/>
          </w:tblCellMar>
        </w:tblPrEx>
        <w:tc>
          <w:tcPr>
            <w:tcW w:w="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B505C1"/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B505C1"/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B505C1"/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 xml:space="preserve">страна </w:t>
            </w:r>
            <w:r>
              <w:rPr>
                <w:rFonts w:eastAsia="Times New Roman" w:cs="Calibri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B505C1">
            <w:pPr>
              <w:pStyle w:val="Standard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B505C1">
            <w:pPr>
              <w:pStyle w:val="Standard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505C1" w:rsidTr="00B505C1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b/>
                <w:sz w:val="16"/>
                <w:szCs w:val="16"/>
                <w:lang w:eastAsia="ru-RU"/>
              </w:rPr>
              <w:t>Быстрова Татьяна Николаевна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Земельный  участок</w:t>
            </w:r>
          </w:p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</w:pPr>
          </w:p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индивидуальная</w:t>
            </w:r>
          </w:p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1674</w:t>
            </w:r>
          </w:p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</w:pPr>
          </w:p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75.5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Россия</w:t>
            </w:r>
          </w:p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</w:pPr>
          </w:p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382620,15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</w:tr>
      <w:tr w:rsidR="00B505C1" w:rsidTr="00B505C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B505C1">
            <w:pPr>
              <w:pStyle w:val="Standard"/>
              <w:widowControl w:val="0"/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супруг</w:t>
            </w:r>
          </w:p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Жилой дом</w:t>
            </w:r>
          </w:p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Земельный участок</w:t>
            </w:r>
          </w:p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Земельный участок</w:t>
            </w:r>
          </w:p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75.5</w:t>
            </w:r>
          </w:p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1674,0</w:t>
            </w:r>
          </w:p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500,0</w:t>
            </w:r>
          </w:p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Россия</w:t>
            </w:r>
          </w:p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Россия</w:t>
            </w:r>
          </w:p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Россия</w:t>
            </w:r>
          </w:p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ФОРД ФОКУС</w:t>
            </w:r>
          </w:p>
        </w:tc>
        <w:tc>
          <w:tcPr>
            <w:tcW w:w="1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931514,02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</w:tr>
      <w:tr w:rsidR="00B505C1" w:rsidTr="00B505C1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B505C1">
            <w:pPr>
              <w:pStyle w:val="Standard"/>
              <w:widowControl w:val="0"/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Несовершеннолетний  ребенок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Жилой дом</w:t>
            </w:r>
          </w:p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75.5</w:t>
            </w:r>
          </w:p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1674,0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Россия</w:t>
            </w:r>
          </w:p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</w:tr>
      <w:tr w:rsidR="00B505C1" w:rsidTr="00B505C1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B505C1">
            <w:pPr>
              <w:pStyle w:val="Standard"/>
              <w:widowControl w:val="0"/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</w:tr>
      <w:tr w:rsidR="00B505C1" w:rsidTr="00B505C1">
        <w:tblPrEx>
          <w:tblCellMar>
            <w:top w:w="0" w:type="dxa"/>
            <w:bottom w:w="0" w:type="dxa"/>
          </w:tblCellMar>
        </w:tblPrEx>
        <w:trPr>
          <w:trHeight w:val="5133"/>
        </w:trPr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 New Roman" w:cs="Calibri"/>
                <w:b/>
                <w:sz w:val="16"/>
                <w:szCs w:val="16"/>
                <w:lang w:eastAsia="ru-RU"/>
              </w:rPr>
              <w:t>Курочкина Валентина Григорьевна</w:t>
            </w:r>
          </w:p>
          <w:p w:rsidR="00B505C1" w:rsidRDefault="00B505C1">
            <w:pPr>
              <w:pStyle w:val="Standard"/>
              <w:widowControl w:val="0"/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ru-RU"/>
              </w:rPr>
            </w:pPr>
          </w:p>
          <w:p w:rsidR="00B505C1" w:rsidRDefault="00B505C1">
            <w:pPr>
              <w:pStyle w:val="Standard"/>
              <w:widowControl w:val="0"/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ru-RU"/>
              </w:rPr>
            </w:pPr>
          </w:p>
          <w:p w:rsidR="00B505C1" w:rsidRDefault="00B505C1">
            <w:pPr>
              <w:pStyle w:val="Standard"/>
              <w:widowControl w:val="0"/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ru-RU"/>
              </w:rPr>
            </w:pPr>
          </w:p>
          <w:p w:rsidR="00B505C1" w:rsidRDefault="00B505C1">
            <w:pPr>
              <w:pStyle w:val="Standard"/>
              <w:widowControl w:val="0"/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ru-RU"/>
              </w:rPr>
            </w:pPr>
          </w:p>
          <w:p w:rsidR="00B505C1" w:rsidRDefault="00B505C1">
            <w:pPr>
              <w:pStyle w:val="Standard"/>
              <w:widowControl w:val="0"/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Земельный  участок</w:t>
            </w:r>
          </w:p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Земельный  участок 1/3</w:t>
            </w:r>
          </w:p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Земельный  участок 1/3</w:t>
            </w:r>
          </w:p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Земельный  участок 1/3</w:t>
            </w:r>
          </w:p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Жилой дом 1/3</w:t>
            </w:r>
          </w:p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индивидуальная</w:t>
            </w:r>
          </w:p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Общая долевая собственность</w:t>
            </w:r>
          </w:p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Общая  долевая  собственность</w:t>
            </w:r>
          </w:p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 xml:space="preserve">Общая  долевая </w:t>
            </w:r>
            <w:r>
              <w:rPr>
                <w:rFonts w:eastAsia="Times New Roman" w:cs="Calibri"/>
                <w:sz w:val="16"/>
                <w:szCs w:val="16"/>
                <w:lang w:eastAsia="ru-RU"/>
              </w:rPr>
              <w:t>собственность</w:t>
            </w:r>
          </w:p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Общая  долевая собственность</w:t>
            </w:r>
          </w:p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индивидуальная</w:t>
            </w:r>
          </w:p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687</w:t>
            </w:r>
          </w:p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1500</w:t>
            </w:r>
          </w:p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1330</w:t>
            </w:r>
          </w:p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1880</w:t>
            </w:r>
          </w:p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39.6</w:t>
            </w:r>
          </w:p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55.4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Россия</w:t>
            </w:r>
          </w:p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Россия</w:t>
            </w:r>
          </w:p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Россия</w:t>
            </w:r>
          </w:p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Россия</w:t>
            </w:r>
          </w:p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Россия</w:t>
            </w:r>
          </w:p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460882,20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</w:tr>
      <w:tr w:rsidR="00B505C1" w:rsidTr="00B505C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Земельный  участок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3978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55.4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ВАЗ 21060</w:t>
            </w:r>
          </w:p>
        </w:tc>
        <w:tc>
          <w:tcPr>
            <w:tcW w:w="1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146DA4">
            <w:pPr>
              <w:pStyle w:val="Standard"/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178032,00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5C1" w:rsidRDefault="00B505C1">
            <w:pPr>
              <w:pStyle w:val="Standard"/>
              <w:widowControl w:val="0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</w:tr>
    </w:tbl>
    <w:p w:rsidR="00B505C1" w:rsidRDefault="00B505C1">
      <w:pPr>
        <w:pStyle w:val="Standard"/>
        <w:widowControl w:val="0"/>
        <w:spacing w:after="0" w:line="240" w:lineRule="auto"/>
        <w:ind w:firstLine="540"/>
        <w:jc w:val="both"/>
        <w:rPr>
          <w:rFonts w:eastAsia="Times New Roman" w:cs="Calibri"/>
          <w:sz w:val="16"/>
          <w:szCs w:val="16"/>
          <w:lang w:eastAsia="ru-RU"/>
        </w:rPr>
      </w:pPr>
    </w:p>
    <w:p w:rsidR="00B505C1" w:rsidRDefault="00146DA4">
      <w:pPr>
        <w:pStyle w:val="Standard"/>
        <w:widowControl w:val="0"/>
        <w:spacing w:after="0" w:line="240" w:lineRule="auto"/>
        <w:ind w:firstLine="540"/>
        <w:jc w:val="both"/>
      </w:pPr>
      <w:r>
        <w:rPr>
          <w:rFonts w:eastAsia="Times New Roman" w:cs="Calibri"/>
          <w:sz w:val="16"/>
          <w:szCs w:val="16"/>
          <w:lang w:eastAsia="ru-RU"/>
        </w:rPr>
        <w:t>--------------------------------</w:t>
      </w:r>
    </w:p>
    <w:p w:rsidR="00B505C1" w:rsidRDefault="00146DA4">
      <w:pPr>
        <w:pStyle w:val="Standard"/>
        <w:widowControl w:val="0"/>
        <w:spacing w:after="0" w:line="240" w:lineRule="auto"/>
        <w:ind w:firstLine="540"/>
        <w:jc w:val="both"/>
      </w:pPr>
      <w:bookmarkStart w:id="0" w:name="P120"/>
      <w:bookmarkEnd w:id="0"/>
      <w:r>
        <w:rPr>
          <w:rFonts w:eastAsia="Times New Roman" w:cs="Calibri"/>
          <w:sz w:val="16"/>
          <w:szCs w:val="16"/>
          <w:lang w:eastAsia="ru-RU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</w:t>
      </w:r>
      <w:r>
        <w:rPr>
          <w:rFonts w:eastAsia="Times New Roman" w:cs="Calibri"/>
          <w:sz w:val="16"/>
          <w:szCs w:val="16"/>
          <w:lang w:eastAsia="ru-RU"/>
        </w:rPr>
        <w:t xml:space="preserve"> помещения, данные средства суммируются с декларированным годовым доходом, а также указываются отдельно в настоящей графе.</w:t>
      </w:r>
    </w:p>
    <w:p w:rsidR="00B505C1" w:rsidRDefault="00146DA4">
      <w:pPr>
        <w:pStyle w:val="Standard"/>
        <w:widowControl w:val="0"/>
        <w:spacing w:after="0" w:line="240" w:lineRule="auto"/>
        <w:ind w:firstLine="540"/>
        <w:jc w:val="both"/>
      </w:pPr>
      <w:bookmarkStart w:id="1" w:name="P121"/>
      <w:bookmarkEnd w:id="1"/>
      <w:r>
        <w:rPr>
          <w:rFonts w:eastAsia="Times New Roman" w:cs="Calibri"/>
          <w:szCs w:val="20"/>
          <w:lang w:eastAsia="ru-RU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</w:t>
      </w:r>
      <w:r>
        <w:rPr>
          <w:rFonts w:eastAsia="Times New Roman" w:cs="Calibri"/>
          <w:szCs w:val="20"/>
          <w:lang w:eastAsia="ru-RU"/>
        </w:rPr>
        <w:t>лужащего (работника) и его супруги (супруга) за три последних года, предшествующих совершению сделки.</w:t>
      </w:r>
    </w:p>
    <w:p w:rsidR="00B505C1" w:rsidRDefault="00B505C1">
      <w:pPr>
        <w:pStyle w:val="Standard"/>
        <w:widowControl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</w:p>
    <w:p w:rsidR="00B505C1" w:rsidRDefault="00B505C1">
      <w:pPr>
        <w:pStyle w:val="Standard"/>
        <w:rPr>
          <w:rFonts w:eastAsia="Calibri" w:cs="Times New Roman"/>
        </w:rPr>
      </w:pPr>
    </w:p>
    <w:p w:rsidR="00B505C1" w:rsidRDefault="00B505C1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B505C1" w:rsidRDefault="00B505C1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B505C1" w:rsidRDefault="00B505C1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B505C1" w:rsidRDefault="00B505C1">
      <w:pPr>
        <w:pStyle w:val="Standard"/>
        <w:spacing w:after="0"/>
      </w:pPr>
    </w:p>
    <w:sectPr w:rsidR="00B505C1" w:rsidSect="00B505C1">
      <w:pgSz w:w="16838" w:h="11906" w:orient="landscape"/>
      <w:pgMar w:top="1701" w:right="1134" w:bottom="85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DA4" w:rsidRDefault="00146DA4" w:rsidP="00B505C1">
      <w:pPr>
        <w:spacing w:after="0" w:line="240" w:lineRule="auto"/>
      </w:pPr>
      <w:r>
        <w:separator/>
      </w:r>
    </w:p>
  </w:endnote>
  <w:endnote w:type="continuationSeparator" w:id="0">
    <w:p w:rsidR="00146DA4" w:rsidRDefault="00146DA4" w:rsidP="00B5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DA4" w:rsidRDefault="00146DA4" w:rsidP="00B505C1">
      <w:pPr>
        <w:spacing w:after="0" w:line="240" w:lineRule="auto"/>
      </w:pPr>
      <w:r w:rsidRPr="00B505C1">
        <w:rPr>
          <w:color w:val="000000"/>
        </w:rPr>
        <w:separator/>
      </w:r>
    </w:p>
  </w:footnote>
  <w:footnote w:type="continuationSeparator" w:id="0">
    <w:p w:rsidR="00146DA4" w:rsidRDefault="00146DA4" w:rsidP="00B50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466B7"/>
    <w:multiLevelType w:val="multilevel"/>
    <w:tmpl w:val="998C137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7D2E1436"/>
    <w:multiLevelType w:val="multilevel"/>
    <w:tmpl w:val="1D64DAF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05C1"/>
    <w:rsid w:val="000B45CD"/>
    <w:rsid w:val="00146DA4"/>
    <w:rsid w:val="00B5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05C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05C1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B505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505C1"/>
    <w:pPr>
      <w:spacing w:after="120"/>
    </w:pPr>
  </w:style>
  <w:style w:type="paragraph" w:styleId="a3">
    <w:name w:val="List"/>
    <w:basedOn w:val="Textbody"/>
    <w:rsid w:val="00B505C1"/>
    <w:rPr>
      <w:rFonts w:cs="Mangal"/>
    </w:rPr>
  </w:style>
  <w:style w:type="paragraph" w:styleId="a4">
    <w:name w:val="caption"/>
    <w:basedOn w:val="Standard"/>
    <w:rsid w:val="00B505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505C1"/>
    <w:pPr>
      <w:suppressLineNumbers/>
    </w:pPr>
    <w:rPr>
      <w:rFonts w:cs="Mangal"/>
    </w:rPr>
  </w:style>
  <w:style w:type="paragraph" w:styleId="a5">
    <w:name w:val="List Paragraph"/>
    <w:basedOn w:val="Standard"/>
    <w:rsid w:val="00B505C1"/>
    <w:pPr>
      <w:ind w:left="720"/>
    </w:pPr>
  </w:style>
  <w:style w:type="character" w:customStyle="1" w:styleId="Internetlink">
    <w:name w:val="Internet link"/>
    <w:rsid w:val="00B505C1"/>
    <w:rPr>
      <w:color w:val="000080"/>
      <w:u w:val="single"/>
    </w:rPr>
  </w:style>
  <w:style w:type="numbering" w:customStyle="1" w:styleId="WWNum1">
    <w:name w:val="WWNum1"/>
    <w:basedOn w:val="a2"/>
    <w:rsid w:val="00B505C1"/>
    <w:pPr>
      <w:numPr>
        <w:numId w:val="1"/>
      </w:numPr>
    </w:pPr>
  </w:style>
  <w:style w:type="numbering" w:customStyle="1" w:styleId="WWNum2">
    <w:name w:val="WWNum2"/>
    <w:basedOn w:val="a2"/>
    <w:rsid w:val="00B505C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121" TargetMode="External"/><Relationship Id="rId3" Type="http://schemas.openxmlformats.org/officeDocument/2006/relationships/settings" Target="settings.xml"/><Relationship Id="rId7" Type="http://schemas.openxmlformats.org/officeDocument/2006/relationships/hyperlink" Target="#P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1975</Characters>
  <Application>Microsoft Office Word</Application>
  <DocSecurity>0</DocSecurity>
  <Lines>16</Lines>
  <Paragraphs>4</Paragraphs>
  <ScaleCrop>false</ScaleCrop>
  <Company>DG Win&amp;Soft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businka</cp:lastModifiedBy>
  <cp:revision>2</cp:revision>
  <cp:lastPrinted>2019-02-01T09:39:00Z</cp:lastPrinted>
  <dcterms:created xsi:type="dcterms:W3CDTF">2020-07-30T07:43:00Z</dcterms:created>
  <dcterms:modified xsi:type="dcterms:W3CDTF">2020-07-30T07:43:00Z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